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E3478" w14:textId="532DA4E6" w:rsidR="004F0706" w:rsidRDefault="004F0706" w:rsidP="004F07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706">
        <w:rPr>
          <w:rFonts w:ascii="Times New Roman" w:hAnsi="Times New Roman" w:cs="Times New Roman"/>
          <w:b/>
          <w:bCs/>
          <w:sz w:val="24"/>
          <w:szCs w:val="24"/>
        </w:rPr>
        <w:t>CONSERVAZIONE DEI CAMPIONI BIOLOGICI</w:t>
      </w:r>
    </w:p>
    <w:p w14:paraId="3DF67D4D" w14:textId="398E64F0" w:rsidR="004F0706" w:rsidRPr="004F0706" w:rsidRDefault="004F0706" w:rsidP="004F07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706">
        <w:rPr>
          <w:rFonts w:ascii="Times New Roman" w:hAnsi="Times New Roman" w:cs="Times New Roman"/>
          <w:sz w:val="24"/>
          <w:szCs w:val="24"/>
        </w:rPr>
        <w:t xml:space="preserve">L’Istituto Nazionale per le Malattie Infettive “L. Spallanzani” (INMI), in qualità di </w:t>
      </w:r>
      <w:r w:rsidR="004D5CCC">
        <w:rPr>
          <w:rFonts w:ascii="Times New Roman" w:hAnsi="Times New Roman" w:cs="Times New Roman"/>
          <w:sz w:val="24"/>
          <w:szCs w:val="24"/>
        </w:rPr>
        <w:t>T</w:t>
      </w:r>
      <w:r w:rsidRPr="004F0706">
        <w:rPr>
          <w:rFonts w:ascii="Times New Roman" w:hAnsi="Times New Roman" w:cs="Times New Roman"/>
          <w:sz w:val="24"/>
          <w:szCs w:val="24"/>
        </w:rPr>
        <w:t>itolare del trattamento, informa che i campioni biologici conservati presso la Biobanca dell’Istituto sono gestiti e custoditi in conformità alla normativa vigente in materia di protezione dei dati personali, ai sensi del Regolamento (UE) 2016/679 (GDPR) e del D.Lgs. 196/2003, come modificato dal D.Lgs. 101/2018.</w:t>
      </w:r>
    </w:p>
    <w:p w14:paraId="3431CE89" w14:textId="77777777" w:rsidR="004F0706" w:rsidRPr="004F0706" w:rsidRDefault="004F0706" w:rsidP="004F07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706">
        <w:rPr>
          <w:rFonts w:ascii="Times New Roman" w:hAnsi="Times New Roman" w:cs="Times New Roman"/>
          <w:sz w:val="24"/>
          <w:szCs w:val="24"/>
        </w:rPr>
        <w:t>La Biobanca opera nel rispetto dei più alti standard di sicurezza e riservatezza, garantendo:</w:t>
      </w:r>
    </w:p>
    <w:p w14:paraId="75CD3642" w14:textId="77777777" w:rsidR="004F0706" w:rsidRPr="004F0706" w:rsidRDefault="004F0706" w:rsidP="004F070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706">
        <w:rPr>
          <w:rFonts w:ascii="Times New Roman" w:hAnsi="Times New Roman" w:cs="Times New Roman"/>
          <w:sz w:val="24"/>
          <w:szCs w:val="24"/>
        </w:rPr>
        <w:t>La tracciabilità e l'integrità dei campioni;</w:t>
      </w:r>
    </w:p>
    <w:p w14:paraId="5CA76FAC" w14:textId="77777777" w:rsidR="004F0706" w:rsidRPr="004F0706" w:rsidRDefault="004F0706" w:rsidP="004F070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706">
        <w:rPr>
          <w:rFonts w:ascii="Times New Roman" w:hAnsi="Times New Roman" w:cs="Times New Roman"/>
          <w:sz w:val="24"/>
          <w:szCs w:val="24"/>
        </w:rPr>
        <w:t>L’adozione di misure tecniche e organizzative idonee a prevenire accessi non autorizzati, perdite, alterazioni o usi illeciti dei campioni;</w:t>
      </w:r>
    </w:p>
    <w:p w14:paraId="1E73F054" w14:textId="0FCE5F22" w:rsidR="004F0706" w:rsidRPr="004F0706" w:rsidRDefault="004F0706" w:rsidP="004F070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706">
        <w:rPr>
          <w:rFonts w:ascii="Times New Roman" w:hAnsi="Times New Roman" w:cs="Times New Roman"/>
          <w:sz w:val="24"/>
          <w:szCs w:val="24"/>
        </w:rPr>
        <w:t>Il trattamento dei dati personali esclusivamente per finalità connesse alla ricerca scientifica.</w:t>
      </w:r>
    </w:p>
    <w:p w14:paraId="60D78DFF" w14:textId="0BA76662" w:rsidR="004F0706" w:rsidRDefault="004F0706" w:rsidP="004F07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706">
        <w:rPr>
          <w:rFonts w:ascii="Times New Roman" w:hAnsi="Times New Roman" w:cs="Times New Roman"/>
          <w:sz w:val="24"/>
          <w:szCs w:val="24"/>
        </w:rPr>
        <w:t xml:space="preserve">Si specifica che, oltre ai campioni biologici raccolti nell’ambito delle attività istituzionali dell’INMI, la Biobanca può ospitare e conservare campioni di proprietà di terze parti, quali </w:t>
      </w:r>
      <w:r w:rsidR="00BF485D">
        <w:rPr>
          <w:rFonts w:ascii="Times New Roman" w:hAnsi="Times New Roman" w:cs="Times New Roman"/>
          <w:sz w:val="24"/>
          <w:szCs w:val="24"/>
        </w:rPr>
        <w:t>A</w:t>
      </w:r>
      <w:r w:rsidRPr="004F0706">
        <w:rPr>
          <w:rFonts w:ascii="Times New Roman" w:hAnsi="Times New Roman" w:cs="Times New Roman"/>
          <w:sz w:val="24"/>
          <w:szCs w:val="24"/>
        </w:rPr>
        <w:t xml:space="preserve">ziende, </w:t>
      </w:r>
      <w:r w:rsidR="00BF485D">
        <w:rPr>
          <w:rFonts w:ascii="Times New Roman" w:hAnsi="Times New Roman" w:cs="Times New Roman"/>
          <w:sz w:val="24"/>
          <w:szCs w:val="24"/>
        </w:rPr>
        <w:t>S</w:t>
      </w:r>
      <w:r w:rsidRPr="004F0706">
        <w:rPr>
          <w:rFonts w:ascii="Times New Roman" w:hAnsi="Times New Roman" w:cs="Times New Roman"/>
          <w:sz w:val="24"/>
          <w:szCs w:val="24"/>
        </w:rPr>
        <w:t xml:space="preserve">ocietà o altri </w:t>
      </w:r>
      <w:r w:rsidR="00BF485D">
        <w:rPr>
          <w:rFonts w:ascii="Times New Roman" w:hAnsi="Times New Roman" w:cs="Times New Roman"/>
          <w:sz w:val="24"/>
          <w:szCs w:val="24"/>
        </w:rPr>
        <w:t>E</w:t>
      </w:r>
      <w:r w:rsidRPr="004F0706">
        <w:rPr>
          <w:rFonts w:ascii="Times New Roman" w:hAnsi="Times New Roman" w:cs="Times New Roman"/>
          <w:sz w:val="24"/>
          <w:szCs w:val="24"/>
        </w:rPr>
        <w:t>nti, conformemente agli accordi stipulati e nel rispetto delle disposizioni normative applicabili.</w:t>
      </w:r>
    </w:p>
    <w:p w14:paraId="7BF14EBC" w14:textId="6F2AE22D" w:rsidR="004F0706" w:rsidRPr="004F0706" w:rsidRDefault="000404F2" w:rsidP="004F07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4F2">
        <w:rPr>
          <w:rFonts w:ascii="Times New Roman" w:hAnsi="Times New Roman" w:cs="Times New Roman"/>
          <w:sz w:val="24"/>
          <w:szCs w:val="24"/>
        </w:rPr>
        <w:t>Per ulteriori informazioni sul trattamento dei dati personali e sui diritti degli interessati, è possibile consultare l</w:t>
      </w:r>
      <w:r w:rsidR="00BF485D">
        <w:rPr>
          <w:rFonts w:ascii="Times New Roman" w:hAnsi="Times New Roman" w:cs="Times New Roman"/>
          <w:sz w:val="24"/>
          <w:szCs w:val="24"/>
        </w:rPr>
        <w:t>e informazioni privacy</w:t>
      </w:r>
      <w:r w:rsidRPr="000404F2">
        <w:rPr>
          <w:rFonts w:ascii="Times New Roman" w:hAnsi="Times New Roman" w:cs="Times New Roman"/>
          <w:sz w:val="24"/>
          <w:szCs w:val="24"/>
        </w:rPr>
        <w:t xml:space="preserve"> complet</w:t>
      </w:r>
      <w:r w:rsidR="00BF485D">
        <w:rPr>
          <w:rFonts w:ascii="Times New Roman" w:hAnsi="Times New Roman" w:cs="Times New Roman"/>
          <w:sz w:val="24"/>
          <w:szCs w:val="24"/>
        </w:rPr>
        <w:t>e</w:t>
      </w:r>
      <w:r w:rsidRPr="000404F2">
        <w:rPr>
          <w:rFonts w:ascii="Times New Roman" w:hAnsi="Times New Roman" w:cs="Times New Roman"/>
          <w:sz w:val="24"/>
          <w:szCs w:val="24"/>
        </w:rPr>
        <w:t xml:space="preserve"> disponibil</w:t>
      </w:r>
      <w:r w:rsidR="00BF485D">
        <w:rPr>
          <w:rFonts w:ascii="Times New Roman" w:hAnsi="Times New Roman" w:cs="Times New Roman"/>
          <w:sz w:val="24"/>
          <w:szCs w:val="24"/>
        </w:rPr>
        <w:t>i</w:t>
      </w:r>
      <w:r w:rsidRPr="000404F2">
        <w:rPr>
          <w:rFonts w:ascii="Times New Roman" w:hAnsi="Times New Roman" w:cs="Times New Roman"/>
          <w:sz w:val="24"/>
          <w:szCs w:val="24"/>
        </w:rPr>
        <w:t xml:space="preserve"> sul sito ufficiale dell’INMI “L. Spallanzani”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AD6B3C" w14:textId="77777777" w:rsidR="00833FD1" w:rsidRPr="004F0706" w:rsidRDefault="00833FD1" w:rsidP="004F07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33FD1" w:rsidRPr="004F07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C112B"/>
    <w:multiLevelType w:val="multilevel"/>
    <w:tmpl w:val="8278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8408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ED"/>
    <w:rsid w:val="000133C4"/>
    <w:rsid w:val="00026445"/>
    <w:rsid w:val="000404F2"/>
    <w:rsid w:val="00176D86"/>
    <w:rsid w:val="00237FCF"/>
    <w:rsid w:val="004D5CCC"/>
    <w:rsid w:val="004F0706"/>
    <w:rsid w:val="005276C1"/>
    <w:rsid w:val="00650733"/>
    <w:rsid w:val="006554E1"/>
    <w:rsid w:val="00666EA9"/>
    <w:rsid w:val="00675A8E"/>
    <w:rsid w:val="00833FD1"/>
    <w:rsid w:val="009A02AF"/>
    <w:rsid w:val="00BF485D"/>
    <w:rsid w:val="00C3483D"/>
    <w:rsid w:val="00F7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B6C1"/>
  <w15:chartTrackingRefBased/>
  <w15:docId w15:val="{14DB2FFF-8B79-4262-B1B4-A0F10D74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70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0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0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0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0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0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70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0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70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0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0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70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70DE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0DE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0DE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70DE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70DE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70DE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0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70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0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0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70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70DE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70DE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70DE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70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70DE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70DED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BF485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F485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F485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485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48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3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Ferrazzuolo</dc:creator>
  <cp:keywords/>
  <dc:description/>
  <cp:lastModifiedBy>Andrea Ferrazzuolo</cp:lastModifiedBy>
  <cp:revision>8</cp:revision>
  <dcterms:created xsi:type="dcterms:W3CDTF">2025-01-20T08:41:00Z</dcterms:created>
  <dcterms:modified xsi:type="dcterms:W3CDTF">2025-01-21T16:32:00Z</dcterms:modified>
</cp:coreProperties>
</file>